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042" w:rsidRPr="00453F65" w:rsidRDefault="00B73F6C" w:rsidP="009A2042">
      <w:pPr>
        <w:jc w:val="center"/>
        <w:rPr>
          <w:rFonts w:ascii="Georgia" w:eastAsia="Times New Roman" w:hAnsi="Georgia"/>
          <w:b/>
          <w:sz w:val="32"/>
          <w:szCs w:val="32"/>
        </w:rPr>
      </w:pPr>
      <w:bookmarkStart w:id="0" w:name="_GoBack"/>
      <w:bookmarkEnd w:id="0"/>
      <w:r w:rsidRPr="00453F65">
        <w:rPr>
          <w:rFonts w:ascii="Georgia" w:eastAsia="Times New Roman" w:hAnsi="Georgia"/>
          <w:b/>
          <w:sz w:val="32"/>
          <w:szCs w:val="32"/>
        </w:rPr>
        <w:t>COMC Descendant member</w:t>
      </w:r>
      <w:r w:rsidR="00453F65">
        <w:rPr>
          <w:rFonts w:ascii="Georgia" w:eastAsia="Times New Roman" w:hAnsi="Georgia"/>
          <w:b/>
          <w:sz w:val="32"/>
          <w:szCs w:val="32"/>
        </w:rPr>
        <w:t xml:space="preserve"> </w:t>
      </w:r>
      <w:r w:rsidR="00CF33A8">
        <w:rPr>
          <w:rFonts w:ascii="Georgia" w:eastAsia="Times New Roman" w:hAnsi="Georgia"/>
          <w:b/>
          <w:sz w:val="32"/>
          <w:szCs w:val="32"/>
        </w:rPr>
        <w:t>questionnaire</w:t>
      </w:r>
    </w:p>
    <w:p w:rsidR="009A2042" w:rsidRDefault="009A2042" w:rsidP="00B73F6C">
      <w:pPr>
        <w:rPr>
          <w:rFonts w:ascii="Georgia" w:eastAsia="Times New Roman" w:hAnsi="Georgia"/>
          <w:b/>
          <w:color w:val="auto"/>
          <w:sz w:val="28"/>
          <w:szCs w:val="28"/>
        </w:rPr>
      </w:pPr>
    </w:p>
    <w:p w:rsidR="00B73F6C" w:rsidRPr="00453F65" w:rsidRDefault="00B73F6C" w:rsidP="00B73F6C">
      <w:pPr>
        <w:rPr>
          <w:rFonts w:ascii="Georgia" w:eastAsia="Times New Roman" w:hAnsi="Georgia"/>
          <w:b/>
          <w:color w:val="auto"/>
          <w:sz w:val="24"/>
          <w:szCs w:val="24"/>
        </w:rPr>
      </w:pPr>
      <w:r w:rsidRPr="00453F65">
        <w:rPr>
          <w:rFonts w:ascii="Georgia" w:eastAsia="Times New Roman" w:hAnsi="Georgia"/>
          <w:b/>
          <w:color w:val="auto"/>
          <w:sz w:val="24"/>
          <w:szCs w:val="24"/>
        </w:rPr>
        <w:t>If you do not have personal authority or are the Executor of the estate, please answer the following questions</w:t>
      </w:r>
      <w:r w:rsidR="00453F65">
        <w:rPr>
          <w:rFonts w:ascii="Georgia" w:eastAsia="Times New Roman" w:hAnsi="Georgia"/>
          <w:b/>
          <w:color w:val="auto"/>
          <w:sz w:val="24"/>
          <w:szCs w:val="24"/>
        </w:rPr>
        <w:t>.</w:t>
      </w:r>
    </w:p>
    <w:p w:rsidR="003312ED" w:rsidRDefault="00B73F6C">
      <w:pPr>
        <w:pStyle w:val="Heading2"/>
      </w:pPr>
      <w:r>
        <w:t>What is the value of this person’s</w:t>
      </w:r>
      <w:r w:rsidR="00681A24">
        <w:t xml:space="preserve"> personal</w:t>
      </w:r>
      <w:r>
        <w:t xml:space="preserve"> estate?  Is it less than 100k?</w:t>
      </w:r>
    </w:p>
    <w:p w:rsidR="003312ED" w:rsidRDefault="003312ED"/>
    <w:p w:rsidR="003312ED" w:rsidRDefault="00B73F6C" w:rsidP="00681A24">
      <w:pPr>
        <w:pStyle w:val="Heading2"/>
      </w:pPr>
      <w:r>
        <w:t>Is there a list of creditors that are still owed from the estate?</w:t>
      </w:r>
    </w:p>
    <w:p w:rsidR="00681A24" w:rsidRPr="00681A24" w:rsidRDefault="00681A24" w:rsidP="00681A24"/>
    <w:p w:rsidR="00681A24" w:rsidRDefault="00B73F6C" w:rsidP="00681A24">
      <w:pPr>
        <w:pStyle w:val="Heading2"/>
      </w:pPr>
      <w:r>
        <w:t xml:space="preserve">Is the estate in probate? </w:t>
      </w:r>
      <w:r w:rsidR="00681A24">
        <w:t xml:space="preserve"> Please provide</w:t>
      </w:r>
      <w:r w:rsidR="00681A24">
        <w:t xml:space="preserve"> the contact person’s information.</w:t>
      </w:r>
    </w:p>
    <w:p w:rsidR="00681A24" w:rsidRPr="00681A24" w:rsidRDefault="00681A24" w:rsidP="00681A24"/>
    <w:p w:rsidR="00681A24" w:rsidRPr="00681A24" w:rsidRDefault="00B73F6C" w:rsidP="00681A24">
      <w:pPr>
        <w:pStyle w:val="Heading2"/>
      </w:pPr>
      <w:r>
        <w:t xml:space="preserve"> </w:t>
      </w:r>
      <w:r w:rsidR="00681A24">
        <w:t>Is the information you have given COMC true to the best of your knowledge?</w:t>
      </w:r>
    </w:p>
    <w:p w:rsidR="00681A24" w:rsidRPr="00681A24" w:rsidRDefault="00681A24" w:rsidP="00681A24">
      <w:r>
        <w:t>.</w:t>
      </w:r>
    </w:p>
    <w:p w:rsidR="003312ED" w:rsidRDefault="00B73F6C" w:rsidP="00B73F6C">
      <w:pPr>
        <w:pStyle w:val="Heading2"/>
        <w:numPr>
          <w:ilvl w:val="0"/>
          <w:numId w:val="0"/>
        </w:numPr>
        <w:ind w:left="360"/>
      </w:pPr>
      <w:r>
        <w:t xml:space="preserve">The following items are documents that you </w:t>
      </w:r>
      <w:r w:rsidR="00681A24">
        <w:t xml:space="preserve">may need </w:t>
      </w:r>
      <w:r>
        <w:t>to provide</w:t>
      </w:r>
      <w:r w:rsidR="00681A24">
        <w:t xml:space="preserve"> to show your relationship to the account holder and why you are entitled to have access to the COMC account</w:t>
      </w:r>
      <w:r>
        <w:t>:</w:t>
      </w:r>
    </w:p>
    <w:p w:rsidR="003312ED" w:rsidRDefault="003312ED"/>
    <w:p w:rsidR="00B73F6C" w:rsidRDefault="00B73F6C" w:rsidP="00B73F6C">
      <w:pPr>
        <w:pStyle w:val="ListParagraph"/>
        <w:numPr>
          <w:ilvl w:val="0"/>
          <w:numId w:val="16"/>
        </w:numPr>
        <w:rPr>
          <w:sz w:val="36"/>
          <w:szCs w:val="36"/>
        </w:rPr>
      </w:pPr>
      <w:r w:rsidRPr="00B73F6C">
        <w:rPr>
          <w:sz w:val="36"/>
          <w:szCs w:val="36"/>
        </w:rPr>
        <w:t>Death Certificate</w:t>
      </w:r>
    </w:p>
    <w:p w:rsidR="00B73F6C" w:rsidRDefault="00B73F6C" w:rsidP="00B73F6C">
      <w:pPr>
        <w:pStyle w:val="ListParagraph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>Marriage License</w:t>
      </w:r>
    </w:p>
    <w:p w:rsidR="00B73F6C" w:rsidRPr="00B73F6C" w:rsidRDefault="00B73F6C" w:rsidP="00B73F6C">
      <w:pPr>
        <w:pStyle w:val="ListParagraph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>Documents showing why you would be the beneficiary. (</w:t>
      </w:r>
      <w:r>
        <w:rPr>
          <w:sz w:val="28"/>
          <w:szCs w:val="28"/>
        </w:rPr>
        <w:t>Example: If there is no spouse who would be the one to receive access to the account)</w:t>
      </w:r>
    </w:p>
    <w:p w:rsidR="00B73F6C" w:rsidRPr="00453F65" w:rsidRDefault="009A2042" w:rsidP="00453F65">
      <w:pPr>
        <w:pStyle w:val="ListParagraph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>Any documents that would help in providing authenticity of the clai</w:t>
      </w:r>
      <w:r w:rsidRPr="00453F65">
        <w:rPr>
          <w:sz w:val="36"/>
          <w:szCs w:val="36"/>
        </w:rPr>
        <w:t>m.</w:t>
      </w:r>
    </w:p>
    <w:p w:rsidR="007F01C9" w:rsidRDefault="007F01C9" w:rsidP="008D6D77">
      <w:pPr>
        <w:rPr>
          <w:sz w:val="32"/>
          <w:szCs w:val="32"/>
        </w:rPr>
      </w:pPr>
      <w:r>
        <w:rPr>
          <w:sz w:val="32"/>
          <w:szCs w:val="32"/>
        </w:rPr>
        <w:t xml:space="preserve">Please provide a </w:t>
      </w:r>
      <w:r w:rsidR="00CF33A8">
        <w:rPr>
          <w:sz w:val="32"/>
          <w:szCs w:val="32"/>
        </w:rPr>
        <w:t>notarized</w:t>
      </w:r>
      <w:r>
        <w:rPr>
          <w:sz w:val="32"/>
          <w:szCs w:val="32"/>
        </w:rPr>
        <w:t xml:space="preserve"> signature along with the requested documentation.</w:t>
      </w:r>
    </w:p>
    <w:p w:rsidR="00453F65" w:rsidRDefault="007F01C9" w:rsidP="008D6D77">
      <w:pPr>
        <w:rPr>
          <w:sz w:val="32"/>
          <w:szCs w:val="32"/>
        </w:rPr>
      </w:pPr>
      <w:r>
        <w:rPr>
          <w:sz w:val="32"/>
          <w:szCs w:val="32"/>
        </w:rPr>
        <w:lastRenderedPageBreak/>
        <w:t>Once COMC receives and reviews the required documents, someone in our Customer Service team will contact you to assist you on where you wish to proceed with the account(s)</w:t>
      </w:r>
    </w:p>
    <w:p w:rsidR="007F01C9" w:rsidRDefault="007F01C9" w:rsidP="008D6D77">
      <w:pPr>
        <w:rPr>
          <w:sz w:val="32"/>
          <w:szCs w:val="32"/>
        </w:rPr>
      </w:pPr>
    </w:p>
    <w:p w:rsidR="007F01C9" w:rsidRDefault="007F01C9" w:rsidP="008D6D77">
      <w:pPr>
        <w:rPr>
          <w:sz w:val="32"/>
          <w:szCs w:val="32"/>
        </w:rPr>
      </w:pPr>
    </w:p>
    <w:p w:rsidR="007F01C9" w:rsidRDefault="007F01C9" w:rsidP="007F01C9">
      <w:pPr>
        <w:spacing w:after="0"/>
        <w:rPr>
          <w:sz w:val="32"/>
          <w:szCs w:val="32"/>
        </w:rPr>
      </w:pPr>
    </w:p>
    <w:p w:rsidR="007F01C9" w:rsidRDefault="007F01C9" w:rsidP="007F01C9">
      <w:pPr>
        <w:spacing w:after="0"/>
        <w:rPr>
          <w:sz w:val="32"/>
          <w:szCs w:val="32"/>
        </w:rPr>
      </w:pPr>
      <w:r>
        <w:rPr>
          <w:sz w:val="32"/>
          <w:szCs w:val="32"/>
        </w:rPr>
        <w:t>_</w:t>
      </w:r>
      <w:r w:rsidR="00453F65">
        <w:rPr>
          <w:sz w:val="32"/>
          <w:szCs w:val="32"/>
        </w:rPr>
        <w:t>___________________</w:t>
      </w:r>
      <w:r w:rsidR="00453F65">
        <w:rPr>
          <w:sz w:val="32"/>
          <w:szCs w:val="32"/>
        </w:rPr>
        <w:tab/>
      </w:r>
      <w:r w:rsidR="00453F65">
        <w:rPr>
          <w:sz w:val="32"/>
          <w:szCs w:val="32"/>
        </w:rPr>
        <w:tab/>
      </w:r>
      <w:r w:rsidR="00453F65">
        <w:rPr>
          <w:sz w:val="32"/>
          <w:szCs w:val="32"/>
        </w:rPr>
        <w:tab/>
      </w:r>
      <w:r w:rsidR="00453F65">
        <w:rPr>
          <w:sz w:val="32"/>
          <w:szCs w:val="32"/>
        </w:rPr>
        <w:tab/>
      </w:r>
      <w:r>
        <w:rPr>
          <w:sz w:val="32"/>
          <w:szCs w:val="32"/>
        </w:rPr>
        <w:t xml:space="preserve">  </w:t>
      </w:r>
      <w:r w:rsidR="00453F65">
        <w:rPr>
          <w:sz w:val="32"/>
          <w:szCs w:val="32"/>
        </w:rPr>
        <w:t>________</w:t>
      </w:r>
      <w:r>
        <w:rPr>
          <w:sz w:val="32"/>
          <w:szCs w:val="32"/>
        </w:rPr>
        <w:t>______</w:t>
      </w:r>
      <w:r w:rsidR="00453F65">
        <w:rPr>
          <w:sz w:val="32"/>
          <w:szCs w:val="32"/>
        </w:rPr>
        <w:t>____</w:t>
      </w:r>
    </w:p>
    <w:p w:rsidR="00453F65" w:rsidRDefault="00453F65" w:rsidP="007F01C9">
      <w:pPr>
        <w:spacing w:after="0"/>
        <w:rPr>
          <w:sz w:val="32"/>
          <w:szCs w:val="32"/>
        </w:rPr>
      </w:pPr>
      <w:r>
        <w:rPr>
          <w:sz w:val="32"/>
          <w:szCs w:val="32"/>
        </w:rPr>
        <w:t>Signature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E1FA8">
        <w:rPr>
          <w:sz w:val="32"/>
          <w:szCs w:val="32"/>
        </w:rPr>
        <w:tab/>
        <w:t xml:space="preserve"> Date</w:t>
      </w:r>
      <w:r w:rsidR="007F01C9">
        <w:rPr>
          <w:sz w:val="32"/>
          <w:szCs w:val="32"/>
        </w:rPr>
        <w:tab/>
      </w:r>
      <w:r w:rsidR="007F01C9">
        <w:rPr>
          <w:sz w:val="32"/>
          <w:szCs w:val="32"/>
        </w:rPr>
        <w:tab/>
      </w:r>
    </w:p>
    <w:p w:rsidR="007F01C9" w:rsidRDefault="007F01C9" w:rsidP="007F01C9">
      <w:pPr>
        <w:spacing w:after="0"/>
        <w:rPr>
          <w:sz w:val="32"/>
          <w:szCs w:val="32"/>
        </w:rPr>
      </w:pPr>
    </w:p>
    <w:p w:rsidR="007F01C9" w:rsidRDefault="007F01C9" w:rsidP="007F01C9">
      <w:pPr>
        <w:spacing w:after="0"/>
        <w:rPr>
          <w:sz w:val="32"/>
          <w:szCs w:val="32"/>
        </w:rPr>
      </w:pPr>
    </w:p>
    <w:p w:rsidR="007F01C9" w:rsidRDefault="007F01C9" w:rsidP="007F01C9">
      <w:pPr>
        <w:spacing w:after="0"/>
        <w:rPr>
          <w:sz w:val="32"/>
          <w:szCs w:val="32"/>
        </w:rPr>
      </w:pPr>
    </w:p>
    <w:p w:rsidR="007F01C9" w:rsidRDefault="007F01C9" w:rsidP="007F01C9">
      <w:pPr>
        <w:spacing w:after="0"/>
        <w:rPr>
          <w:sz w:val="32"/>
          <w:szCs w:val="32"/>
        </w:rPr>
      </w:pPr>
      <w:r>
        <w:rPr>
          <w:sz w:val="32"/>
          <w:szCs w:val="32"/>
        </w:rPr>
        <w:t>_________________________________</w:t>
      </w:r>
    </w:p>
    <w:p w:rsidR="007F01C9" w:rsidRPr="00453F65" w:rsidRDefault="007F01C9" w:rsidP="007F01C9">
      <w:pPr>
        <w:spacing w:after="0"/>
        <w:rPr>
          <w:sz w:val="32"/>
          <w:szCs w:val="32"/>
        </w:rPr>
      </w:pPr>
      <w:r>
        <w:rPr>
          <w:sz w:val="32"/>
          <w:szCs w:val="32"/>
        </w:rPr>
        <w:t>Relationship to the COMC account holder</w:t>
      </w:r>
    </w:p>
    <w:sectPr w:rsidR="007F01C9" w:rsidRPr="00453F65">
      <w:footerReference w:type="default" r:id="rId7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735" w:rsidRDefault="00B47735">
      <w:pPr>
        <w:spacing w:after="0" w:line="240" w:lineRule="auto"/>
      </w:pPr>
      <w:r>
        <w:separator/>
      </w:r>
    </w:p>
  </w:endnote>
  <w:endnote w:type="continuationSeparator" w:id="0">
    <w:p w:rsidR="00B47735" w:rsidRDefault="00B4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D57E3E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735" w:rsidRDefault="00B47735">
      <w:pPr>
        <w:spacing w:after="0" w:line="240" w:lineRule="auto"/>
      </w:pPr>
      <w:r>
        <w:separator/>
      </w:r>
    </w:p>
  </w:footnote>
  <w:footnote w:type="continuationSeparator" w:id="0">
    <w:p w:rsidR="00B47735" w:rsidRDefault="00B4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7882B336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E74B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2E74B5" w:themeColor="accent1" w:themeShade="BF"/>
      </w:rPr>
    </w:lvl>
  </w:abstractNum>
  <w:abstractNum w:abstractNumId="12" w15:restartNumberingAfterBreak="0">
    <w:nsid w:val="57291731"/>
    <w:multiLevelType w:val="hybridMultilevel"/>
    <w:tmpl w:val="DE78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>
    <w:abstractNumId w:val="9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6C"/>
    <w:rsid w:val="00083B37"/>
    <w:rsid w:val="000A0612"/>
    <w:rsid w:val="001A728E"/>
    <w:rsid w:val="001E042A"/>
    <w:rsid w:val="00225505"/>
    <w:rsid w:val="002C3A92"/>
    <w:rsid w:val="003312ED"/>
    <w:rsid w:val="004018C1"/>
    <w:rsid w:val="00453F65"/>
    <w:rsid w:val="004727F4"/>
    <w:rsid w:val="004A0A8D"/>
    <w:rsid w:val="00575B92"/>
    <w:rsid w:val="005D4DC9"/>
    <w:rsid w:val="005F7999"/>
    <w:rsid w:val="00626EDA"/>
    <w:rsid w:val="00681A24"/>
    <w:rsid w:val="006D7FF8"/>
    <w:rsid w:val="00704472"/>
    <w:rsid w:val="00791457"/>
    <w:rsid w:val="007F01C9"/>
    <w:rsid w:val="007F372E"/>
    <w:rsid w:val="008D5E06"/>
    <w:rsid w:val="008D6D77"/>
    <w:rsid w:val="00954BFF"/>
    <w:rsid w:val="009A2042"/>
    <w:rsid w:val="00A25647"/>
    <w:rsid w:val="00AA316B"/>
    <w:rsid w:val="00B47735"/>
    <w:rsid w:val="00B73F6C"/>
    <w:rsid w:val="00BC1FD2"/>
    <w:rsid w:val="00C92C41"/>
    <w:rsid w:val="00CF33A8"/>
    <w:rsid w:val="00D57E3E"/>
    <w:rsid w:val="00DB24CB"/>
    <w:rsid w:val="00DF5013"/>
    <w:rsid w:val="00E30A6F"/>
    <w:rsid w:val="00E9640A"/>
    <w:rsid w:val="00EE1FA8"/>
    <w:rsid w:val="00F1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88DA1"/>
  <w15:chartTrackingRefBased/>
  <w15:docId w15:val="{D2FEA244-CF24-41D4-A341-87E3A794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42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E06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2E74B5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8D6D77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8D5E0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2E74B5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8D5E06"/>
    <w:rPr>
      <w:b/>
      <w:bCs/>
      <w:color w:val="2E74B5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5E06"/>
    <w:rPr>
      <w:b/>
      <w:bCs/>
      <w:color w:val="2E74B5" w:themeColor="accent1" w:themeShade="BF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unhideWhenUsed/>
    <w:qFormat/>
    <w:rsid w:val="00B7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neyrochester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Lawney Rochester</dc:creator>
  <cp:lastModifiedBy>Lawney Rochester</cp:lastModifiedBy>
  <cp:revision>2</cp:revision>
  <dcterms:created xsi:type="dcterms:W3CDTF">2019-01-29T19:56:00Z</dcterms:created>
  <dcterms:modified xsi:type="dcterms:W3CDTF">2019-01-29T19:56:00Z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Anumol@vidyatech.com</vt:lpwstr>
  </property>
  <property fmtid="{D5CDD505-2E9C-101B-9397-08002B2CF9AE}" pid="11" name="MSIP_Label_f42aa342-8706-4288-bd11-ebb85995028c_SetDate">
    <vt:lpwstr>2018-06-11T10:18:00.5562380Z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